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0"/>
        <w:ind w:left="0"/>
        <w:rPr>
          <w:rFonts w:ascii="Times New Roman"/>
        </w:rPr>
      </w:pPr>
    </w:p>
    <w:p>
      <w:pPr>
        <w:spacing w:line="199" w:lineRule="auto" w:before="28"/>
        <w:ind w:left="124" w:right="65" w:firstLine="0"/>
        <w:jc w:val="left"/>
        <w:rPr>
          <w:b/>
          <w:sz w:val="32"/>
        </w:rPr>
      </w:pPr>
      <w:r>
        <w:rPr>
          <w:b/>
          <w:sz w:val="32"/>
        </w:rPr>
        <w:t>fitlet2 ist ein preiswerter Miniatur Apollo Lake PC für anspruchsvolle IoT- Anwendungen.</w:t>
      </w:r>
    </w:p>
    <w:p>
      <w:pPr>
        <w:pStyle w:val="BodyText"/>
        <w:spacing w:line="175" w:lineRule="auto" w:before="96"/>
        <w:ind w:left="124" w:right="65"/>
      </w:pPr>
      <w:r>
        <w:rPr/>
        <w:t>Yokneam, Israel 5-Nov-2017 - Compulab gibt die Verfügbarkeit von fitlet2 bekannt. Basierend auf dem Intel Atom® x7-E3950 Prozessor (Apollo-Lake) mit bis zu 16 GB RAM und Speicheroptionen von eMMC bis 2,5" SSD ist fitlet2 einer der vielseitigsten Miniatur-PCs für IoT. Die Funktionalität von fitlet2 kann mit den Function and Connectivity Extension T-Cards (FACET Cards) der zweiten Generation von Compulab weiter ausgebaut werden.Wie alle anderen Mini-PCs von Compulab ist auch fitlet2 komplett</w:t>
      </w:r>
    </w:p>
    <w:p>
      <w:pPr>
        <w:pStyle w:val="BodyText"/>
        <w:spacing w:line="268" w:lineRule="exact"/>
        <w:ind w:left="124"/>
      </w:pPr>
      <w:r>
        <w:rPr/>
        <w:t>lüfterlos, und mit industriellem Temperaturbereich von -40 bisd + 85 Grad Celsius erhältlich. Die Garantie beträgt 5 Jahre.</w:t>
      </w:r>
    </w:p>
    <w:p>
      <w:pPr>
        <w:pStyle w:val="Heading1"/>
        <w:ind w:left="124"/>
      </w:pPr>
      <w:r>
        <w:rPr/>
        <w:t>Lüfterlose Miniatur Bauweise</w:t>
      </w:r>
    </w:p>
    <w:p>
      <w:pPr>
        <w:pStyle w:val="BodyText"/>
        <w:spacing w:line="206" w:lineRule="auto" w:before="10"/>
        <w:ind w:left="124" w:right="65"/>
      </w:pPr>
      <w:r>
        <w:rPr/>
        <w:t>fitlet2 misst nur 112 mm x 84 mm und ist damit einer der kleinsten voll ausgestatteten PCs auf dem Markt. Zur lüfterlosen passiven Wärmeabfuhr wird ein Ganzmetall-Druckgussgehäuse verwendet. Es gibt mehrere optionale Gehäusevarianten, darunter Low-Profile 25mm und ein Industriedeckel für die Direktmontage in bestehende Geräte.</w:t>
      </w:r>
    </w:p>
    <w:p>
      <w:pPr>
        <w:pStyle w:val="Heading1"/>
        <w:spacing w:before="151"/>
        <w:ind w:left="124"/>
      </w:pPr>
      <w:r>
        <w:rPr/>
        <w:t>FACET Module</w:t>
      </w:r>
    </w:p>
    <w:p>
      <w:pPr>
        <w:pStyle w:val="BodyText"/>
        <w:spacing w:line="182" w:lineRule="auto" w:before="34"/>
        <w:ind w:left="124" w:right="65"/>
      </w:pPr>
      <w:r>
        <w:rPr/>
        <w:t>IoT-Gateways müssen klein, erschwinglich und zuverlässig sein", sagte Irad Stavi, Entwicklung Chef bei Compulab. Darüber hinaus erfordert jede IoT-Anwendung einen etwas anderen Funktionsumfang. Der effektivste Weg, diesen Anforderungen gerecht zu werden, ist die Integration eines anwendungsspezifischen Moduls in den Gateway. fitlet2 erreicht diese Flexibilität mit FACET-Karten."</w:t>
      </w:r>
    </w:p>
    <w:p>
      <w:pPr>
        <w:pStyle w:val="BodyText"/>
        <w:spacing w:line="232" w:lineRule="exact"/>
        <w:ind w:left="124"/>
      </w:pPr>
      <w:r>
        <w:rPr/>
        <w:t>Compulab hat mehrere FACET Cards für fitlet2 entwickelt, darunter: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67" w:lineRule="exact" w:before="47" w:after="0"/>
        <w:ind w:left="831" w:right="0" w:hanging="360"/>
        <w:jc w:val="left"/>
        <w:rPr>
          <w:sz w:val="20"/>
        </w:rPr>
      </w:pPr>
      <w:r>
        <w:rPr>
          <w:sz w:val="20"/>
        </w:rPr>
        <w:t>C-LAN mit zwei zusätzlichen Gbit-Ethernet-Ports (insgesamt</w:t>
      </w:r>
      <w:r>
        <w:rPr>
          <w:spacing w:val="-11"/>
          <w:sz w:val="20"/>
        </w:rPr>
        <w:t> </w:t>
      </w:r>
      <w:r>
        <w:rPr>
          <w:sz w:val="20"/>
        </w:rPr>
        <w:t>vier).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194" w:lineRule="auto" w:before="15" w:after="0"/>
        <w:ind w:left="831" w:right="230" w:hanging="360"/>
        <w:jc w:val="left"/>
        <w:rPr>
          <w:sz w:val="20"/>
        </w:rPr>
      </w:pPr>
      <w:r>
        <w:rPr>
          <w:sz w:val="20"/>
        </w:rPr>
        <w:t>FC-PCIe</w:t>
      </w:r>
      <w:r>
        <w:rPr>
          <w:spacing w:val="-8"/>
          <w:sz w:val="20"/>
        </w:rPr>
        <w:t> </w:t>
      </w:r>
      <w:r>
        <w:rPr>
          <w:sz w:val="20"/>
        </w:rPr>
        <w:t>und</w:t>
      </w:r>
      <w:r>
        <w:rPr>
          <w:spacing w:val="-7"/>
          <w:sz w:val="20"/>
        </w:rPr>
        <w:t> </w:t>
      </w:r>
      <w:r>
        <w:rPr>
          <w:sz w:val="20"/>
        </w:rPr>
        <w:t>FC-CEM</w:t>
      </w:r>
      <w:r>
        <w:rPr>
          <w:spacing w:val="-7"/>
          <w:sz w:val="20"/>
        </w:rPr>
        <w:t> </w:t>
      </w:r>
      <w:r>
        <w:rPr>
          <w:sz w:val="20"/>
        </w:rPr>
        <w:t>mit</w:t>
      </w:r>
      <w:r>
        <w:rPr>
          <w:spacing w:val="-7"/>
          <w:sz w:val="20"/>
        </w:rPr>
        <w:t> </w:t>
      </w:r>
      <w:r>
        <w:rPr>
          <w:sz w:val="20"/>
        </w:rPr>
        <w:t>Unterstützung</w:t>
      </w:r>
      <w:r>
        <w:rPr>
          <w:spacing w:val="-7"/>
          <w:sz w:val="20"/>
        </w:rPr>
        <w:t> </w:t>
      </w:r>
      <w:r>
        <w:rPr>
          <w:sz w:val="20"/>
        </w:rPr>
        <w:t>für</w:t>
      </w:r>
      <w:r>
        <w:rPr>
          <w:spacing w:val="-8"/>
          <w:sz w:val="20"/>
        </w:rPr>
        <w:t> </w:t>
      </w:r>
      <w:r>
        <w:rPr>
          <w:sz w:val="20"/>
        </w:rPr>
        <w:t>4G-Mobilfunkmodem</w:t>
      </w:r>
      <w:r>
        <w:rPr>
          <w:spacing w:val="-7"/>
          <w:sz w:val="20"/>
        </w:rPr>
        <w:t> </w:t>
      </w:r>
      <w:r>
        <w:rPr>
          <w:sz w:val="20"/>
        </w:rPr>
        <w:t>und</w:t>
      </w:r>
      <w:r>
        <w:rPr>
          <w:spacing w:val="-7"/>
          <w:sz w:val="20"/>
        </w:rPr>
        <w:t> </w:t>
      </w:r>
      <w:r>
        <w:rPr>
          <w:sz w:val="20"/>
        </w:rPr>
        <w:t>WiFi,</w:t>
      </w:r>
      <w:r>
        <w:rPr>
          <w:spacing w:val="-7"/>
          <w:sz w:val="20"/>
        </w:rPr>
        <w:t> </w:t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z w:val="20"/>
        </w:rPr>
        <w:t>zusammen</w:t>
      </w:r>
      <w:r>
        <w:rPr>
          <w:spacing w:val="-7"/>
          <w:sz w:val="20"/>
        </w:rPr>
        <w:t> </w:t>
      </w:r>
      <w:r>
        <w:rPr>
          <w:sz w:val="20"/>
        </w:rPr>
        <w:t>mit</w:t>
      </w:r>
      <w:r>
        <w:rPr>
          <w:spacing w:val="-7"/>
          <w:sz w:val="20"/>
        </w:rPr>
        <w:t> </w:t>
      </w:r>
      <w:r>
        <w:rPr>
          <w:sz w:val="20"/>
        </w:rPr>
        <w:t>Dual-Gbit-Ethernet</w:t>
      </w:r>
      <w:r>
        <w:rPr>
          <w:spacing w:val="31"/>
          <w:sz w:val="20"/>
        </w:rPr>
        <w:t> </w:t>
      </w:r>
      <w:r>
        <w:rPr>
          <w:sz w:val="20"/>
        </w:rPr>
        <w:t>ein leistungsfähiges Miniatur-IoT-Gateway</w:t>
      </w:r>
      <w:r>
        <w:rPr>
          <w:spacing w:val="-3"/>
          <w:sz w:val="20"/>
        </w:rPr>
        <w:t> </w:t>
      </w:r>
      <w:r>
        <w:rPr>
          <w:sz w:val="20"/>
        </w:rPr>
        <w:t>bilden.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7" w:lineRule="exact" w:before="0" w:after="0"/>
        <w:ind w:left="831" w:right="0" w:hanging="360"/>
        <w:jc w:val="left"/>
        <w:rPr>
          <w:sz w:val="20"/>
        </w:rPr>
      </w:pPr>
      <w:r>
        <w:rPr>
          <w:sz w:val="20"/>
        </w:rPr>
        <w:t>FC-USB fügt weitere 4 USB-Ports hinzu, insgesamt also</w:t>
      </w:r>
      <w:r>
        <w:rPr>
          <w:spacing w:val="-14"/>
          <w:sz w:val="20"/>
        </w:rPr>
        <w:t> </w:t>
      </w:r>
      <w:r>
        <w:rPr>
          <w:sz w:val="20"/>
        </w:rPr>
        <w:t>8.</w:t>
      </w:r>
    </w:p>
    <w:p>
      <w:pPr>
        <w:pStyle w:val="BodyText"/>
        <w:spacing w:line="182" w:lineRule="auto" w:before="48"/>
        <w:ind w:right="65"/>
      </w:pPr>
      <w:r>
        <w:rPr/>
        <w:t>Weitere FACET-Karten sind in der Entwicklung, darunter ein FACET, das den filtet2 zu einem PoE-betriebenen Rechner macht, ein FACET zur Integration von 2,5" HDD/SSD und ein FACET für optisches LAN.</w:t>
      </w:r>
    </w:p>
    <w:p>
      <w:pPr>
        <w:pStyle w:val="BodyText"/>
        <w:spacing w:line="216" w:lineRule="auto" w:before="128"/>
        <w:ind w:right="65"/>
      </w:pPr>
      <w:r>
        <w:rPr/>
        <w:t>Compulab unterstützt Lösungsanbieter und Dritte bei der Entwicklung eigener FACET-Karten. Die FACET Spezifikationen und Referenzdesigns sind öffentlich zugänglich..</w:t>
      </w:r>
    </w:p>
    <w:p>
      <w:pPr>
        <w:pStyle w:val="Heading1"/>
        <w:spacing w:line="360" w:lineRule="exact" w:before="71"/>
      </w:pPr>
      <w:r>
        <w:rPr/>
        <w:t>Leistungsmerkmale</w:t>
      </w:r>
    </w:p>
    <w:p>
      <w:pPr>
        <w:pStyle w:val="BodyText"/>
        <w:spacing w:line="184" w:lineRule="auto" w:before="50"/>
        <w:ind w:right="65"/>
      </w:pPr>
      <w:r>
        <w:rPr>
          <w:sz w:val="24"/>
        </w:rPr>
        <w:t>f</w:t>
      </w:r>
      <w:r>
        <w:rPr/>
        <w:t>itlet2 basiert auf dem Intel Apollo-Lake SoC. Standartausführungen sind mit Apollo Lake E3950 / E3930 / E3930 oder J3455 CPU's erhältlich. Für Volumenaufträge stehen weitere CPU-Varianten zur Verfügung. Ergänzt wird die CPU durch DDR3L-1866 SODIMM mit einer Kapazität von bis zu 16 GB. fitlet2 verfügt über eine breite Auswahl an modularen Speichermedien wie M.2 SATA SSD, modulare eMMC-Karte oder 2,5" HDD/SSD.</w:t>
      </w:r>
    </w:p>
    <w:p>
      <w:pPr>
        <w:pStyle w:val="BodyText"/>
        <w:spacing w:line="182" w:lineRule="auto"/>
        <w:ind w:right="472"/>
      </w:pPr>
      <w:r>
        <w:rPr/>
        <w:t>Die kabelgebundene Vernetzung erfolgt über 2 bis 4 Intel I211 Gbit Ethernet Ports. Wireless Networking umfasst modulare WiFi-Adapter und 4G Mobilfunk-Modem-Adapter, die zusammen installiert werden können.</w:t>
      </w:r>
    </w:p>
    <w:p>
      <w:pPr>
        <w:pStyle w:val="BodyText"/>
        <w:spacing w:line="182" w:lineRule="auto"/>
        <w:ind w:right="65"/>
      </w:pPr>
      <w:r>
        <w:rPr/>
        <w:t>fitlet2 unterstützt Dual-Head 4K-Displays. Andere I/Os umfassen 4 bis 8 USB-Ports inkl. 2x USB 3.0, Audio Line-Out, Line-In und S/PDIF, einen seriellen Port und einen Micro-SD-Steckplatz.</w:t>
      </w:r>
    </w:p>
    <w:p>
      <w:pPr>
        <w:pStyle w:val="Heading1"/>
        <w:spacing w:before="61"/>
      </w:pPr>
      <w:r>
        <w:rPr/>
        <w:t>Entwickelt für IoT</w:t>
      </w:r>
    </w:p>
    <w:p>
      <w:pPr>
        <w:pStyle w:val="BodyText"/>
        <w:spacing w:line="182" w:lineRule="auto" w:before="34"/>
        <w:ind w:right="472"/>
      </w:pPr>
      <w:r>
        <w:rPr/>
        <w:t>fitlet2 wurde von Grund auf so konzipiert, dass es den aktuellen und zukünftigen Anforderungen des IoT gerecht wird. Es verfügt über die folgenden IoT-bezogenen Eigenschaften:</w:t>
      </w:r>
    </w:p>
    <w:p>
      <w:pPr>
        <w:pStyle w:val="BodyText"/>
        <w:spacing w:line="240" w:lineRule="auto" w:before="6"/>
        <w:ind w:left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64" w:lineRule="exact" w:before="0" w:after="0"/>
        <w:ind w:left="397" w:right="0" w:hanging="286"/>
        <w:jc w:val="left"/>
        <w:rPr>
          <w:sz w:val="20"/>
        </w:rPr>
      </w:pPr>
      <w:r>
        <w:rPr>
          <w:sz w:val="20"/>
        </w:rPr>
        <w:t>5 Jahre Garantie und 15 Jahre</w:t>
      </w:r>
      <w:r>
        <w:rPr>
          <w:spacing w:val="-8"/>
          <w:sz w:val="20"/>
        </w:rPr>
        <w:t> </w:t>
      </w:r>
      <w:r>
        <w:rPr>
          <w:sz w:val="20"/>
        </w:rPr>
        <w:t>Verfügbarkeit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39" w:lineRule="exact" w:before="0" w:after="0"/>
        <w:ind w:left="397" w:right="0" w:hanging="286"/>
        <w:jc w:val="left"/>
        <w:rPr>
          <w:sz w:val="20"/>
        </w:rPr>
      </w:pPr>
      <w:r>
        <w:rPr>
          <w:sz w:val="20"/>
        </w:rPr>
        <w:t>Einsatz im gesamten industriellen Temperaturbereich von -40°C bis</w:t>
      </w:r>
      <w:r>
        <w:rPr>
          <w:spacing w:val="-13"/>
          <w:sz w:val="20"/>
        </w:rPr>
        <w:t> </w:t>
      </w:r>
      <w:r>
        <w:rPr>
          <w:sz w:val="20"/>
        </w:rPr>
        <w:t>85°C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39" w:lineRule="exact" w:before="0" w:after="0"/>
        <w:ind w:left="397" w:right="0" w:hanging="286"/>
        <w:jc w:val="left"/>
        <w:rPr>
          <w:sz w:val="20"/>
        </w:rPr>
      </w:pPr>
      <w:r>
        <w:rPr>
          <w:sz w:val="20"/>
        </w:rPr>
        <w:t>Schock-, Vibrations-, Staub- und</w:t>
      </w:r>
      <w:r>
        <w:rPr>
          <w:spacing w:val="-7"/>
          <w:sz w:val="20"/>
        </w:rPr>
        <w:t> </w:t>
      </w:r>
      <w:r>
        <w:rPr>
          <w:sz w:val="20"/>
        </w:rPr>
        <w:t>Feuchtigkeitsbeständigkeit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39" w:lineRule="exact" w:before="0" w:after="0"/>
        <w:ind w:left="397" w:right="0" w:hanging="286"/>
        <w:jc w:val="left"/>
        <w:rPr>
          <w:sz w:val="20"/>
        </w:rPr>
      </w:pPr>
      <w:r>
        <w:rPr>
          <w:sz w:val="20"/>
        </w:rPr>
        <w:t>Spannungsversorgung von 8V bis 36V</w:t>
      </w:r>
      <w:r>
        <w:rPr>
          <w:spacing w:val="-7"/>
          <w:sz w:val="20"/>
        </w:rPr>
        <w:t> </w:t>
      </w:r>
      <w:r>
        <w:rPr>
          <w:sz w:val="20"/>
        </w:rPr>
        <w:t>DC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39" w:lineRule="exact" w:before="0" w:after="0"/>
        <w:ind w:left="397" w:right="0" w:hanging="286"/>
        <w:jc w:val="left"/>
        <w:rPr>
          <w:sz w:val="20"/>
        </w:rPr>
      </w:pPr>
      <w:r>
        <w:rPr>
          <w:sz w:val="20"/>
        </w:rPr>
        <w:t>Automatischer Neustart bei Wiederaufnahme der Stromversorgung</w:t>
      </w:r>
      <w:r>
        <w:rPr>
          <w:spacing w:val="-9"/>
          <w:sz w:val="20"/>
        </w:rPr>
        <w:t> </w:t>
      </w:r>
      <w:r>
        <w:rPr>
          <w:sz w:val="20"/>
        </w:rPr>
        <w:t>(auto-on)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39" w:lineRule="exact" w:before="0" w:after="0"/>
        <w:ind w:left="397" w:right="0" w:hanging="286"/>
        <w:jc w:val="left"/>
        <w:rPr>
          <w:sz w:val="20"/>
        </w:rPr>
      </w:pPr>
      <w:r>
        <w:rPr>
          <w:sz w:val="20"/>
        </w:rPr>
        <w:t>BIOS-Einstellungen werden im Flash-Speicher</w:t>
      </w:r>
      <w:r>
        <w:rPr>
          <w:spacing w:val="-5"/>
          <w:sz w:val="20"/>
        </w:rPr>
        <w:t> </w:t>
      </w:r>
      <w:r>
        <w:rPr>
          <w:sz w:val="20"/>
        </w:rPr>
        <w:t>gespeichert.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39" w:lineRule="exact" w:before="0" w:after="0"/>
        <w:ind w:left="397" w:right="0" w:hanging="286"/>
        <w:jc w:val="left"/>
        <w:rPr>
          <w:sz w:val="20"/>
        </w:rPr>
      </w:pPr>
      <w:r>
        <w:rPr>
          <w:sz w:val="20"/>
        </w:rPr>
        <w:t>fitlet2 kann auch ohne RTC-Batterie betrieben</w:t>
      </w:r>
      <w:r>
        <w:rPr>
          <w:spacing w:val="-8"/>
          <w:sz w:val="20"/>
        </w:rPr>
        <w:t> </w:t>
      </w:r>
      <w:r>
        <w:rPr>
          <w:sz w:val="20"/>
        </w:rPr>
        <w:t>werden.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39" w:lineRule="exact" w:before="0" w:after="0"/>
        <w:ind w:left="397" w:right="0" w:hanging="286"/>
        <w:jc w:val="left"/>
        <w:rPr>
          <w:sz w:val="20"/>
        </w:rPr>
      </w:pPr>
      <w:r>
        <w:rPr>
          <w:sz w:val="20"/>
        </w:rPr>
        <w:t>Deaktivierung des Netzschalters und Anschluss für einen externen</w:t>
      </w:r>
      <w:r>
        <w:rPr>
          <w:spacing w:val="-13"/>
          <w:sz w:val="20"/>
        </w:rPr>
        <w:t> </w:t>
      </w:r>
      <w:r>
        <w:rPr>
          <w:sz w:val="20"/>
        </w:rPr>
        <w:t>Ein/Aus-Schalter</w:t>
      </w:r>
    </w:p>
    <w:p>
      <w:pPr>
        <w:pStyle w:val="ListParagraph"/>
        <w:numPr>
          <w:ilvl w:val="0"/>
          <w:numId w:val="2"/>
        </w:numPr>
        <w:tabs>
          <w:tab w:pos="397" w:val="left" w:leader="none"/>
          <w:tab w:pos="398" w:val="left" w:leader="none"/>
        </w:tabs>
        <w:spacing w:line="241" w:lineRule="exact" w:before="0" w:after="0"/>
        <w:ind w:left="397" w:right="0" w:hanging="286"/>
        <w:jc w:val="left"/>
        <w:rPr>
          <w:sz w:val="20"/>
        </w:rPr>
      </w:pPr>
      <w:r>
        <w:rPr>
          <w:sz w:val="20"/>
        </w:rPr>
        <w:t>Optionale TPM (Trusted Platform</w:t>
      </w:r>
      <w:r>
        <w:rPr>
          <w:spacing w:val="-5"/>
          <w:sz w:val="20"/>
        </w:rPr>
        <w:t> </w:t>
      </w:r>
      <w:r>
        <w:rPr>
          <w:sz w:val="20"/>
        </w:rPr>
        <w:t>Modul)</w:t>
      </w:r>
    </w:p>
    <w:p>
      <w:pPr>
        <w:pStyle w:val="BodyText"/>
        <w:spacing w:line="189" w:lineRule="auto" w:before="27"/>
        <w:ind w:right="38"/>
      </w:pPr>
      <w:r>
        <w:rPr/>
        <w:t>f</w:t>
      </w:r>
      <w:r>
        <w:rPr>
          <w:position w:val="9"/>
        </w:rPr>
        <w:t>-</w:t>
      </w:r>
      <w:r>
        <w:rPr/>
        <w:t>itlet2 bietet vielfältige Montage- und Bereitstellungsoptionen. Dazu gehören VESA- und DIN-Schienenmontage, Direktmontage mit thermischer Kopplung und ein SBC-Modell. Diese Flexibilität zusammen mit dem sehr geringen Platzbedarf vereinfacht die Integration von fitlet2 in nahezu jedes Szenario, einschließlich IoT-Anwendungen in den Bereichen Automotive, Transport, Energieversorgung, Industrie, Einzelhandel und zuliefer-Industrie.</w:t>
      </w:r>
    </w:p>
    <w:p>
      <w:pPr>
        <w:spacing w:after="0" w:line="189" w:lineRule="auto"/>
        <w:sectPr>
          <w:headerReference w:type="default" r:id="rId5"/>
          <w:type w:val="continuous"/>
          <w:pgSz w:w="12240" w:h="15840"/>
          <w:pgMar w:header="334" w:top="1460" w:bottom="280" w:left="700" w:right="960"/>
        </w:sectPr>
      </w:pPr>
    </w:p>
    <w:p>
      <w:pPr>
        <w:pStyle w:val="Heading1"/>
        <w:spacing w:line="354" w:lineRule="exact" w:before="0"/>
      </w:pPr>
      <w:r>
        <w:rPr/>
        <w:t>Technische Daten</w:t>
      </w:r>
    </w:p>
    <w:p>
      <w:pPr>
        <w:spacing w:before="68"/>
        <w:ind w:left="111" w:right="0" w:firstLine="0"/>
        <w:jc w:val="left"/>
        <w:rPr>
          <w:b/>
          <w:sz w:val="24"/>
        </w:rPr>
      </w:pPr>
      <w:r>
        <w:rPr>
          <w:b/>
          <w:color w:val="233E5F"/>
          <w:sz w:val="24"/>
        </w:rPr>
        <w:t>Eigenschaften</w:t>
      </w:r>
    </w:p>
    <w:p>
      <w:pPr>
        <w:pStyle w:val="BodyText"/>
        <w:spacing w:line="276" w:lineRule="exact" w:before="4"/>
      </w:pPr>
      <w:r>
        <w:rPr>
          <w:b/>
        </w:rPr>
        <w:t>CPU</w:t>
      </w:r>
      <w:r>
        <w:rPr/>
        <w:t>: Intel Atom x7-E3950 | Intel Atom x5-E3930 | Intel Celeron J3455</w:t>
      </w:r>
    </w:p>
    <w:p>
      <w:pPr>
        <w:pStyle w:val="BodyText"/>
        <w:spacing w:line="244" w:lineRule="exact"/>
      </w:pPr>
      <w:r>
        <w:rPr>
          <w:b/>
        </w:rPr>
        <w:t>RAM</w:t>
      </w:r>
      <w:r>
        <w:rPr/>
        <w:t>: Bis zu 16 GB (1x SO-DIMM 204-pin DDR3L Non-ECC DDR3L-1866 (1.35V)</w:t>
      </w:r>
    </w:p>
    <w:p>
      <w:pPr>
        <w:pStyle w:val="Heading2"/>
        <w:spacing w:line="234" w:lineRule="exact"/>
        <w:rPr>
          <w:b w:val="0"/>
        </w:rPr>
      </w:pPr>
      <w:r>
        <w:rPr/>
        <w:t>Speicher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4" w:lineRule="exact" w:before="0" w:after="0"/>
        <w:ind w:left="216" w:right="0" w:hanging="105"/>
        <w:jc w:val="left"/>
        <w:rPr>
          <w:sz w:val="20"/>
        </w:rPr>
      </w:pPr>
      <w:r>
        <w:rPr>
          <w:sz w:val="20"/>
        </w:rPr>
        <w:t>M.2 M-key 2260 | 2242 (SATA 3 6 Gbps)</w:t>
      </w:r>
      <w:r>
        <w:rPr>
          <w:spacing w:val="-4"/>
          <w:sz w:val="20"/>
        </w:rPr>
        <w:t> </w:t>
      </w:r>
      <w:r>
        <w:rPr>
          <w:sz w:val="20"/>
        </w:rPr>
        <w:t>oder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5" w:lineRule="exact" w:before="0" w:after="0"/>
        <w:ind w:left="216" w:right="0" w:hanging="105"/>
        <w:jc w:val="left"/>
        <w:rPr>
          <w:sz w:val="20"/>
        </w:rPr>
      </w:pPr>
      <w:r>
        <w:rPr>
          <w:sz w:val="20"/>
        </w:rPr>
        <w:t>eMMC (auf modul)</w:t>
      </w:r>
      <w:r>
        <w:rPr>
          <w:spacing w:val="-3"/>
          <w:sz w:val="20"/>
        </w:rPr>
        <w:t> </w:t>
      </w:r>
      <w:r>
        <w:rPr>
          <w:sz w:val="20"/>
        </w:rPr>
        <w:t>oder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5" w:lineRule="exact" w:before="0" w:after="0"/>
        <w:ind w:left="216" w:right="0" w:hanging="105"/>
        <w:jc w:val="left"/>
        <w:rPr>
          <w:sz w:val="20"/>
        </w:rPr>
      </w:pPr>
      <w:r>
        <w:rPr>
          <w:sz w:val="20"/>
        </w:rPr>
        <w:t>2.5” HDD |</w:t>
      </w:r>
      <w:r>
        <w:rPr>
          <w:spacing w:val="-3"/>
          <w:sz w:val="20"/>
        </w:rPr>
        <w:t> </w:t>
      </w:r>
      <w:r>
        <w:rPr>
          <w:sz w:val="20"/>
        </w:rPr>
        <w:t>SSD</w:t>
      </w:r>
    </w:p>
    <w:p>
      <w:pPr>
        <w:pStyle w:val="Heading2"/>
        <w:rPr>
          <w:b w:val="0"/>
        </w:rPr>
      </w:pPr>
      <w:r>
        <w:rPr/>
        <w:t>Anzeige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4" w:lineRule="exact" w:before="0" w:after="0"/>
        <w:ind w:left="216" w:right="0" w:hanging="105"/>
        <w:jc w:val="left"/>
        <w:rPr>
          <w:sz w:val="20"/>
        </w:rPr>
      </w:pPr>
      <w:r>
        <w:rPr>
          <w:sz w:val="20"/>
        </w:rPr>
        <w:t>mini DP 1.2 4K @ 60 Hz</w:t>
      </w:r>
      <w:r>
        <w:rPr>
          <w:spacing w:val="-3"/>
          <w:sz w:val="20"/>
        </w:rPr>
        <w:t> </w:t>
      </w:r>
      <w:r>
        <w:rPr>
          <w:sz w:val="20"/>
        </w:rPr>
        <w:t>und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5" w:lineRule="exact" w:before="0" w:after="0"/>
        <w:ind w:left="216" w:right="0" w:hanging="105"/>
        <w:jc w:val="left"/>
        <w:rPr>
          <w:sz w:val="20"/>
        </w:rPr>
      </w:pPr>
      <w:r>
        <w:rPr>
          <w:sz w:val="20"/>
        </w:rPr>
        <w:t>HDMI 1.4 4K @ 30</w:t>
      </w:r>
      <w:r>
        <w:rPr>
          <w:spacing w:val="-5"/>
          <w:sz w:val="20"/>
        </w:rPr>
        <w:t> </w:t>
      </w:r>
      <w:r>
        <w:rPr>
          <w:sz w:val="20"/>
        </w:rPr>
        <w:t>Hz</w:t>
      </w:r>
    </w:p>
    <w:p>
      <w:pPr>
        <w:pStyle w:val="Heading2"/>
        <w:spacing w:line="245" w:lineRule="exact"/>
        <w:rPr>
          <w:b w:val="0"/>
        </w:rPr>
      </w:pPr>
      <w:r>
        <w:rPr/>
        <w:t>Netzwerk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4" w:lineRule="exact" w:before="0" w:after="0"/>
        <w:ind w:left="216" w:right="0" w:hanging="105"/>
        <w:jc w:val="left"/>
        <w:rPr>
          <w:sz w:val="20"/>
        </w:rPr>
      </w:pPr>
      <w:r>
        <w:rPr>
          <w:sz w:val="20"/>
        </w:rPr>
        <w:t>Bis zu 4x Gbit Ethernet (Intel I211) 2x Integriert, weitere 2 über die FACET</w:t>
      </w:r>
      <w:r>
        <w:rPr>
          <w:spacing w:val="-21"/>
          <w:sz w:val="20"/>
        </w:rPr>
        <w:t> </w:t>
      </w:r>
      <w:r>
        <w:rPr>
          <w:sz w:val="20"/>
        </w:rPr>
        <w:t>Karte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4" w:lineRule="exact" w:before="0" w:after="0"/>
        <w:ind w:left="216" w:right="0" w:hanging="105"/>
        <w:jc w:val="left"/>
        <w:rPr>
          <w:sz w:val="20"/>
        </w:rPr>
      </w:pPr>
      <w:r>
        <w:rPr>
          <w:sz w:val="20"/>
        </w:rPr>
        <w:t>Optionales wireless LAN 802.11ac dual antenna + BT</w:t>
      </w:r>
      <w:r>
        <w:rPr>
          <w:spacing w:val="-10"/>
          <w:sz w:val="20"/>
        </w:rPr>
        <w:t> </w:t>
      </w:r>
      <w:r>
        <w:rPr>
          <w:sz w:val="20"/>
        </w:rPr>
        <w:t>4.2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5" w:lineRule="exact" w:before="0" w:after="0"/>
        <w:ind w:left="216" w:right="0" w:hanging="105"/>
        <w:jc w:val="left"/>
        <w:rPr>
          <w:sz w:val="20"/>
        </w:rPr>
      </w:pPr>
      <w:r>
        <w:rPr>
          <w:sz w:val="20"/>
        </w:rPr>
        <w:t>Optionales 4G cellular</w:t>
      </w:r>
      <w:r>
        <w:rPr>
          <w:spacing w:val="-4"/>
          <w:sz w:val="20"/>
        </w:rPr>
        <w:t> </w:t>
      </w:r>
      <w:r>
        <w:rPr>
          <w:sz w:val="20"/>
        </w:rPr>
        <w:t>modem</w:t>
      </w:r>
    </w:p>
    <w:p>
      <w:pPr>
        <w:pStyle w:val="BodyText"/>
        <w:spacing w:line="204" w:lineRule="auto" w:before="13"/>
        <w:ind w:right="3583"/>
      </w:pPr>
      <w:r>
        <w:rPr>
          <w:b/>
        </w:rPr>
        <w:t>USB</w:t>
      </w:r>
      <w:r>
        <w:rPr/>
        <w:t>: Bis zu 8 ports: 2x USB 3.0 und bis zu 6x USB 2.0 – 4 USB ports über FACET Karte </w:t>
      </w:r>
      <w:r>
        <w:rPr>
          <w:b/>
        </w:rPr>
        <w:t>Audio</w:t>
      </w:r>
      <w:r>
        <w:rPr/>
        <w:t>: tereo line-out | Stereo line-in / mic | 7.1 S/PDIF out | HDMI &amp; DP audio </w:t>
      </w:r>
      <w:r>
        <w:rPr>
          <w:b/>
        </w:rPr>
        <w:t>Serial</w:t>
      </w:r>
      <w:r>
        <w:rPr/>
        <w:t>: RS232</w:t>
      </w:r>
    </w:p>
    <w:p>
      <w:pPr>
        <w:pStyle w:val="Heading2"/>
        <w:spacing w:line="264" w:lineRule="exact" w:before="82"/>
        <w:rPr>
          <w:b w:val="0"/>
        </w:rPr>
      </w:pPr>
      <w:r>
        <w:rPr/>
        <w:t>Erweiterungen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218" w:val="left" w:leader="none"/>
        </w:tabs>
        <w:spacing w:line="241" w:lineRule="exact" w:before="0" w:after="0"/>
        <w:ind w:left="217" w:right="0" w:hanging="106"/>
        <w:jc w:val="left"/>
        <w:rPr>
          <w:sz w:val="20"/>
        </w:rPr>
      </w:pPr>
      <w:r>
        <w:rPr>
          <w:sz w:val="20"/>
        </w:rPr>
        <w:t>Funktions- und Konnektivitätserweiterung T-Card (FACET Card)</w:t>
      </w:r>
      <w:r>
        <w:rPr>
          <w:spacing w:val="-9"/>
          <w:sz w:val="20"/>
        </w:rPr>
        <w:t> </w:t>
      </w:r>
      <w:r>
        <w:rPr>
          <w:sz w:val="20"/>
        </w:rPr>
        <w:t>oder</w:t>
      </w:r>
    </w:p>
    <w:p>
      <w:pPr>
        <w:pStyle w:val="ListParagraph"/>
        <w:numPr>
          <w:ilvl w:val="0"/>
          <w:numId w:val="2"/>
        </w:numPr>
        <w:tabs>
          <w:tab w:pos="218" w:val="left" w:leader="none"/>
        </w:tabs>
        <w:spacing w:line="265" w:lineRule="exact" w:before="0" w:after="0"/>
        <w:ind w:left="217" w:right="0" w:hanging="106"/>
        <w:jc w:val="left"/>
        <w:rPr>
          <w:sz w:val="20"/>
        </w:rPr>
      </w:pPr>
      <w:r>
        <w:rPr>
          <w:sz w:val="20"/>
        </w:rPr>
        <w:t>M.2</w:t>
      </w:r>
      <w:r>
        <w:rPr>
          <w:spacing w:val="-2"/>
          <w:sz w:val="20"/>
        </w:rPr>
        <w:t> </w:t>
      </w:r>
      <w:r>
        <w:rPr>
          <w:sz w:val="20"/>
        </w:rPr>
        <w:t>E-Kodierung</w:t>
      </w:r>
    </w:p>
    <w:p>
      <w:pPr>
        <w:pStyle w:val="Heading2"/>
        <w:spacing w:line="267" w:lineRule="exact" w:before="83"/>
        <w:rPr>
          <w:b w:val="0"/>
        </w:rPr>
      </w:pPr>
      <w:r>
        <w:rPr/>
        <w:t>Betriebssysteme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5" w:lineRule="exact" w:before="0" w:after="0"/>
        <w:ind w:left="216" w:right="0" w:hanging="105"/>
        <w:jc w:val="left"/>
        <w:rPr>
          <w:sz w:val="20"/>
        </w:rPr>
      </w:pPr>
      <w:r>
        <w:rPr>
          <w:sz w:val="20"/>
        </w:rPr>
        <w:t>Windows 10 IoT Enterprise</w:t>
      </w:r>
      <w:r>
        <w:rPr>
          <w:spacing w:val="-9"/>
          <w:sz w:val="20"/>
        </w:rPr>
        <w:t> </w:t>
      </w:r>
      <w:r>
        <w:rPr>
          <w:sz w:val="20"/>
        </w:rPr>
        <w:t>LTSB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44" w:lineRule="exact" w:before="0" w:after="0"/>
        <w:ind w:left="216" w:right="0" w:hanging="105"/>
        <w:jc w:val="left"/>
        <w:rPr>
          <w:sz w:val="20"/>
        </w:rPr>
      </w:pPr>
      <w:r>
        <w:rPr>
          <w:sz w:val="20"/>
        </w:rPr>
        <w:t>Linux</w:t>
      </w:r>
      <w:r>
        <w:rPr>
          <w:spacing w:val="-1"/>
          <w:sz w:val="20"/>
        </w:rPr>
        <w:t> </w:t>
      </w:r>
      <w:r>
        <w:rPr>
          <w:sz w:val="20"/>
        </w:rPr>
        <w:t>Mint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65" w:lineRule="exact" w:before="0" w:after="0"/>
        <w:ind w:left="216" w:right="0" w:hanging="105"/>
        <w:jc w:val="left"/>
        <w:rPr>
          <w:sz w:val="20"/>
        </w:rPr>
      </w:pPr>
      <w:r>
        <w:rPr>
          <w:sz w:val="20"/>
        </w:rPr>
        <w:t>ompatibel mit anderen</w:t>
      </w:r>
      <w:r>
        <w:rPr>
          <w:spacing w:val="-4"/>
          <w:sz w:val="20"/>
        </w:rPr>
        <w:t> </w:t>
      </w:r>
      <w:r>
        <w:rPr>
          <w:sz w:val="20"/>
        </w:rPr>
        <w:t>Betriebssystemen</w:t>
      </w:r>
    </w:p>
    <w:p>
      <w:pPr>
        <w:pStyle w:val="Heading1"/>
        <w:spacing w:line="374" w:lineRule="exact" w:before="45"/>
      </w:pPr>
      <w:r>
        <w:rPr>
          <w:color w:val="233E5F"/>
        </w:rPr>
        <w:t>Betriebsbedingungen</w:t>
      </w:r>
    </w:p>
    <w:p>
      <w:pPr>
        <w:pStyle w:val="Heading2"/>
        <w:spacing w:line="266" w:lineRule="exact"/>
        <w:rPr>
          <w:b w:val="0"/>
        </w:rPr>
      </w:pPr>
      <w:r>
        <w:rPr/>
        <w:t>Betriebsspannung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218" w:val="left" w:leader="none"/>
        </w:tabs>
        <w:spacing w:line="245" w:lineRule="exact" w:before="0" w:after="0"/>
        <w:ind w:left="217" w:right="0" w:hanging="106"/>
        <w:jc w:val="left"/>
        <w:rPr>
          <w:sz w:val="20"/>
        </w:rPr>
      </w:pPr>
      <w:r>
        <w:rPr>
          <w:sz w:val="20"/>
        </w:rPr>
        <w:t>Eingangsspannung: von 9 V DC bis 36 V</w:t>
      </w:r>
      <w:r>
        <w:rPr>
          <w:spacing w:val="-10"/>
          <w:sz w:val="20"/>
        </w:rPr>
        <w:t> </w:t>
      </w:r>
      <w:r>
        <w:rPr>
          <w:sz w:val="20"/>
        </w:rPr>
        <w:t>DV</w:t>
      </w:r>
    </w:p>
    <w:p>
      <w:pPr>
        <w:pStyle w:val="ListParagraph"/>
        <w:numPr>
          <w:ilvl w:val="0"/>
          <w:numId w:val="2"/>
        </w:numPr>
        <w:tabs>
          <w:tab w:pos="218" w:val="left" w:leader="none"/>
        </w:tabs>
        <w:spacing w:line="244" w:lineRule="exact" w:before="0" w:after="0"/>
        <w:ind w:left="217" w:right="0" w:hanging="106"/>
        <w:jc w:val="left"/>
        <w:rPr>
          <w:sz w:val="20"/>
        </w:rPr>
      </w:pPr>
      <w:r>
        <w:rPr>
          <w:sz w:val="20"/>
        </w:rPr>
        <w:t>Leistungsaufnahme 5W –</w:t>
      </w:r>
      <w:r>
        <w:rPr>
          <w:spacing w:val="-4"/>
          <w:sz w:val="20"/>
        </w:rPr>
        <w:t> </w:t>
      </w:r>
      <w:r>
        <w:rPr>
          <w:sz w:val="20"/>
        </w:rPr>
        <w:t>15W</w:t>
      </w:r>
    </w:p>
    <w:p>
      <w:pPr>
        <w:spacing w:line="244" w:lineRule="exact" w:before="0"/>
        <w:ind w:left="111" w:right="0" w:firstLine="0"/>
        <w:jc w:val="left"/>
        <w:rPr>
          <w:sz w:val="20"/>
        </w:rPr>
      </w:pPr>
      <w:r>
        <w:rPr>
          <w:b/>
          <w:sz w:val="20"/>
        </w:rPr>
        <w:t>Betriebstemperatur</w:t>
      </w:r>
      <w:r>
        <w:rPr>
          <w:sz w:val="20"/>
        </w:rPr>
        <w:t>: von -40°C bis to 85°C (TI Ausführung)</w:t>
      </w:r>
    </w:p>
    <w:p>
      <w:pPr>
        <w:spacing w:line="266" w:lineRule="exact" w:before="0"/>
        <w:ind w:left="111" w:right="0" w:firstLine="0"/>
        <w:jc w:val="left"/>
        <w:rPr>
          <w:sz w:val="20"/>
        </w:rPr>
      </w:pPr>
      <w:r>
        <w:rPr>
          <w:b/>
          <w:sz w:val="20"/>
        </w:rPr>
        <w:t>Relative Luftfeuchtigkeit</w:t>
      </w:r>
      <w:r>
        <w:rPr>
          <w:sz w:val="20"/>
        </w:rPr>
        <w:t>: 5% – 95% nicht kondensierend</w:t>
      </w:r>
    </w:p>
    <w:p>
      <w:pPr>
        <w:pStyle w:val="Heading1"/>
        <w:spacing w:line="374" w:lineRule="exact" w:before="47"/>
      </w:pPr>
      <w:r>
        <w:rPr>
          <w:color w:val="233E5F"/>
        </w:rPr>
        <w:t>Mechanische Daten</w:t>
      </w:r>
    </w:p>
    <w:p>
      <w:pPr>
        <w:pStyle w:val="Heading2"/>
        <w:spacing w:line="266" w:lineRule="exact"/>
        <w:rPr>
          <w:b w:val="0"/>
        </w:rPr>
      </w:pPr>
      <w:r>
        <w:rPr/>
        <w:t>Abmasse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218" w:val="left" w:leader="none"/>
        </w:tabs>
        <w:spacing w:line="246" w:lineRule="exact" w:before="0" w:after="0"/>
        <w:ind w:left="217" w:right="0" w:hanging="106"/>
        <w:jc w:val="left"/>
        <w:rPr>
          <w:sz w:val="20"/>
        </w:rPr>
      </w:pPr>
      <w:r>
        <w:rPr>
          <w:sz w:val="20"/>
        </w:rPr>
        <w:t>Low power Gehäuse: 112 mm X 84 mm X 25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2"/>
        </w:numPr>
        <w:tabs>
          <w:tab w:pos="218" w:val="left" w:leader="none"/>
        </w:tabs>
        <w:spacing w:line="245" w:lineRule="exact" w:before="0" w:after="0"/>
        <w:ind w:left="217" w:right="0" w:hanging="106"/>
        <w:jc w:val="left"/>
        <w:rPr>
          <w:sz w:val="20"/>
        </w:rPr>
      </w:pPr>
      <w:r>
        <w:rPr>
          <w:sz w:val="20"/>
        </w:rPr>
        <w:t>Performance Gehäuse: 112 mm X 84 mm X 34</w:t>
      </w:r>
      <w:r>
        <w:rPr>
          <w:spacing w:val="-5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2"/>
        </w:numPr>
        <w:tabs>
          <w:tab w:pos="218" w:val="left" w:leader="none"/>
        </w:tabs>
        <w:spacing w:line="245" w:lineRule="exact" w:before="0" w:after="0"/>
        <w:ind w:left="217" w:right="0" w:hanging="106"/>
        <w:jc w:val="left"/>
        <w:rPr>
          <w:sz w:val="20"/>
        </w:rPr>
      </w:pPr>
      <w:r>
        <w:rPr>
          <w:sz w:val="20"/>
        </w:rPr>
        <w:t>Industrial Gehäuse: 112 mm X 112 mm X 25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spacing w:line="245" w:lineRule="exact" w:before="0"/>
        <w:ind w:left="111" w:right="0" w:firstLine="0"/>
        <w:jc w:val="left"/>
        <w:rPr>
          <w:sz w:val="20"/>
        </w:rPr>
      </w:pPr>
      <w:r>
        <w:rPr>
          <w:b/>
          <w:sz w:val="20"/>
        </w:rPr>
        <w:t>Gewicht</w:t>
      </w:r>
      <w:r>
        <w:rPr>
          <w:sz w:val="20"/>
        </w:rPr>
        <w:t>: 350g</w:t>
      </w:r>
    </w:p>
    <w:p>
      <w:pPr>
        <w:pStyle w:val="Heading2"/>
        <w:rPr>
          <w:b w:val="0"/>
        </w:rPr>
      </w:pPr>
      <w:r>
        <w:rPr/>
        <w:t>Gehäuse</w:t>
      </w:r>
      <w:r>
        <w:rPr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218" w:val="left" w:leader="none"/>
        </w:tabs>
        <w:spacing w:line="244" w:lineRule="exact" w:before="0" w:after="0"/>
        <w:ind w:left="217" w:right="0" w:hanging="106"/>
        <w:jc w:val="left"/>
        <w:rPr>
          <w:sz w:val="20"/>
        </w:rPr>
      </w:pPr>
      <w:r>
        <w:rPr>
          <w:sz w:val="20"/>
        </w:rPr>
        <w:t>Ganzmetallgehäuse</w:t>
      </w:r>
    </w:p>
    <w:p>
      <w:pPr>
        <w:pStyle w:val="ListParagraph"/>
        <w:numPr>
          <w:ilvl w:val="0"/>
          <w:numId w:val="2"/>
        </w:numPr>
        <w:tabs>
          <w:tab w:pos="218" w:val="left" w:leader="none"/>
        </w:tabs>
        <w:spacing w:line="245" w:lineRule="exact" w:before="0" w:after="0"/>
        <w:ind w:left="217" w:right="0" w:hanging="106"/>
        <w:jc w:val="left"/>
        <w:rPr>
          <w:sz w:val="20"/>
        </w:rPr>
      </w:pPr>
      <w:r>
        <w:rPr>
          <w:sz w:val="20"/>
        </w:rPr>
        <w:t>Lüfterlose Konvektionskühlung ohne</w:t>
      </w:r>
      <w:r>
        <w:rPr>
          <w:spacing w:val="-4"/>
          <w:sz w:val="20"/>
        </w:rPr>
        <w:t> </w:t>
      </w:r>
      <w:r>
        <w:rPr>
          <w:sz w:val="20"/>
        </w:rPr>
        <w:t>Lüftungsschlitze</w:t>
      </w:r>
    </w:p>
    <w:p>
      <w:pPr>
        <w:spacing w:line="267" w:lineRule="exact" w:before="0"/>
        <w:ind w:left="111" w:right="0" w:firstLine="0"/>
        <w:jc w:val="left"/>
        <w:rPr>
          <w:sz w:val="20"/>
        </w:rPr>
      </w:pPr>
      <w:r>
        <w:rPr>
          <w:b/>
          <w:sz w:val="20"/>
        </w:rPr>
        <w:t>Mounting</w:t>
      </w:r>
      <w:r>
        <w:rPr>
          <w:sz w:val="20"/>
        </w:rPr>
        <w:t>: VESA | DIN-Schiene</w:t>
      </w:r>
    </w:p>
    <w:p>
      <w:pPr>
        <w:pStyle w:val="Heading1"/>
        <w:spacing w:before="136"/>
      </w:pPr>
      <w:r>
        <w:rPr/>
        <w:t>Preise &amp; Verfügbarkeit:</w:t>
      </w:r>
    </w:p>
    <w:p>
      <w:pPr>
        <w:pStyle w:val="BodyText"/>
        <w:spacing w:line="266" w:lineRule="exact"/>
      </w:pPr>
      <w:r>
        <w:rPr/>
        <w:t>fitlet2 ist über RISC erhältlich: Preise je nach Konfiguration auf Anfrage</w:t>
      </w:r>
    </w:p>
    <w:p>
      <w:pPr>
        <w:pStyle w:val="Heading1"/>
        <w:spacing w:line="353" w:lineRule="exact"/>
      </w:pPr>
      <w:r>
        <w:rPr/>
        <w:t>Kontakt</w:t>
      </w:r>
    </w:p>
    <w:p>
      <w:pPr>
        <w:pStyle w:val="BodyText"/>
        <w:spacing w:line="201" w:lineRule="auto" w:before="16"/>
        <w:ind w:right="5470"/>
      </w:pPr>
      <w:hyperlink r:id="rId6">
        <w:r>
          <w:rPr/>
          <w:t>RISC - Rosenberg Information Systems - </w:t>
        </w:r>
      </w:hyperlink>
      <w:r>
        <w:rPr/>
        <w:t>Consulting GmbH Tel.: +41 44 </w:t>
      </w:r>
      <w:hyperlink r:id="rId7">
        <w:r>
          <w:rPr/>
          <w:t>242 80 60</w:t>
        </w:r>
      </w:hyperlink>
    </w:p>
    <w:p>
      <w:pPr>
        <w:pStyle w:val="BodyText"/>
        <w:spacing w:line="228" w:lineRule="exact"/>
      </w:pPr>
      <w:r>
        <w:rPr/>
        <w:t>Fax.: +41 44 242 80 62</w:t>
      </w:r>
    </w:p>
    <w:p>
      <w:pPr>
        <w:pStyle w:val="BodyText"/>
        <w:spacing w:line="265" w:lineRule="exact"/>
      </w:pPr>
      <w:hyperlink r:id="rId8">
        <w:r>
          <w:rPr/>
          <w:t>info@risc.ch</w:t>
        </w:r>
      </w:hyperlink>
    </w:p>
    <w:sectPr>
      <w:pgSz w:w="12240" w:h="15840"/>
      <w:pgMar w:header="334" w:footer="0" w:top="1460" w:bottom="280" w:left="7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268431527">
          <wp:simplePos x="0" y="0"/>
          <wp:positionH relativeFrom="page">
            <wp:posOffset>661034</wp:posOffset>
          </wp:positionH>
          <wp:positionV relativeFrom="page">
            <wp:posOffset>211836</wp:posOffset>
          </wp:positionV>
          <wp:extent cx="1933193" cy="46202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3193" cy="4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6.68pt;margin-top:62.279999pt;width:514.3pt;height:1pt;mso-position-horizontal-relative:page;mso-position-vertical-relative:page;z-index:-3904" coordorigin="934,1246" coordsize="10286,20">
          <v:line style="position:absolute" from="934,1255" to="7482,1255" stroked="true" strokeweight=".96pt" strokecolor="#365f91">
            <v:stroke dashstyle="solid"/>
          </v:line>
          <v:rect style="position:absolute;left:7482;top:1245;width:20;height:20" filled="true" fillcolor="#365f91" stroked="false">
            <v:fill type="solid"/>
          </v:rect>
          <v:line style="position:absolute" from="7501,1255" to="11219,1255" stroked="true" strokeweight=".96pt" strokecolor="#365f91">
            <v:stroke dashstyle="solid"/>
          </v:lin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97" w:hanging="286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18" w:hanging="28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6" w:hanging="28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4" w:hanging="28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72" w:hanging="28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90" w:hanging="28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08" w:hanging="28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26" w:hanging="28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44" w:hanging="28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76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6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5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32" w:hanging="36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245" w:lineRule="exact"/>
      <w:ind w:left="111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3" w:line="352" w:lineRule="exact"/>
      <w:ind w:left="111"/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244" w:lineRule="exact"/>
      <w:ind w:left="111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45" w:lineRule="exact"/>
      <w:ind w:left="216" w:hanging="105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fit-iot.com/web/products/fitlet2/" TargetMode="External"/><Relationship Id="rId7" Type="http://schemas.openxmlformats.org/officeDocument/2006/relationships/hyperlink" Target="https://fit-iot.com/web/products/fitlet2/gallery/" TargetMode="External"/><Relationship Id="rId8" Type="http://schemas.openxmlformats.org/officeDocument/2006/relationships/hyperlink" Target="mailto:info@risc.ch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Irad Stavi</dc:creator>
  <dc:title>fitlet2 Press release</dc:title>
  <dcterms:created xsi:type="dcterms:W3CDTF">2017-11-29T14:59:18Z</dcterms:created>
  <dcterms:modified xsi:type="dcterms:W3CDTF">2017-11-29T14:59:18Z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2017-11-29T00:00:00Z</vt:filetime>
  </property>
</Properties>
</file>